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5A763" w14:textId="77777777" w:rsidR="00580074" w:rsidRPr="0072024A" w:rsidRDefault="00580074" w:rsidP="00580074">
      <w:pPr>
        <w:jc w:val="center"/>
        <w:rPr>
          <w:rFonts w:ascii="Arial" w:hAnsi="Arial"/>
          <w:b/>
          <w:sz w:val="40"/>
        </w:rPr>
      </w:pPr>
      <w:r w:rsidRPr="0072024A">
        <w:rPr>
          <w:rFonts w:ascii="Arial" w:hAnsi="Arial"/>
          <w:b/>
          <w:sz w:val="40"/>
        </w:rPr>
        <w:t xml:space="preserve">Fragebogen zur Vergabe des Prädikats </w:t>
      </w:r>
    </w:p>
    <w:p w14:paraId="29D36BAA" w14:textId="77777777" w:rsidR="00580074" w:rsidRPr="00FF55EC" w:rsidRDefault="00580074" w:rsidP="00580074">
      <w:pPr>
        <w:jc w:val="center"/>
        <w:rPr>
          <w:rFonts w:ascii="Arial" w:hAnsi="Arial"/>
          <w:b/>
          <w:i/>
          <w:sz w:val="40"/>
        </w:rPr>
      </w:pPr>
      <w:r w:rsidRPr="00FF55EC">
        <w:rPr>
          <w:rFonts w:ascii="Arial" w:hAnsi="Arial"/>
          <w:b/>
          <w:i/>
          <w:sz w:val="40"/>
        </w:rPr>
        <w:t>summa cum laude</w:t>
      </w:r>
    </w:p>
    <w:p w14:paraId="2ED62569" w14:textId="77777777" w:rsidR="007205A4" w:rsidRDefault="007205A4">
      <w:pPr>
        <w:rPr>
          <w:rFonts w:ascii="Arial" w:hAnsi="Arial"/>
        </w:rPr>
      </w:pPr>
      <w:r>
        <w:rPr>
          <w:rFonts w:ascii="Arial" w:hAnsi="Arial"/>
        </w:rPr>
        <w:br/>
        <w:t>Doktorand/in</w:t>
      </w:r>
      <w:r w:rsidR="00D529B1">
        <w:rPr>
          <w:rFonts w:ascii="Arial" w:hAnsi="Arial"/>
        </w:rPr>
        <w:t>: ………………..</w:t>
      </w:r>
      <w:r w:rsidRPr="007205A4">
        <w:rPr>
          <w:rFonts w:ascii="Arial" w:hAnsi="Arial"/>
        </w:rPr>
        <w:t>.......................................</w:t>
      </w:r>
      <w:r w:rsidR="00D529B1">
        <w:rPr>
          <w:rFonts w:ascii="Arial" w:hAnsi="Arial"/>
        </w:rPr>
        <w:t>.........</w:t>
      </w:r>
      <w:r w:rsidRPr="007205A4">
        <w:rPr>
          <w:rFonts w:ascii="Arial" w:hAnsi="Arial"/>
        </w:rPr>
        <w:t xml:space="preserve"> </w:t>
      </w:r>
    </w:p>
    <w:p w14:paraId="68660003" w14:textId="6B7CC27D" w:rsidR="00580074" w:rsidRDefault="007205A4">
      <w:pPr>
        <w:rPr>
          <w:rFonts w:ascii="Arial" w:hAnsi="Arial"/>
          <w:sz w:val="28"/>
        </w:rPr>
      </w:pPr>
      <w:r w:rsidRPr="007205A4">
        <w:rPr>
          <w:rFonts w:ascii="Arial" w:hAnsi="Arial"/>
          <w:sz w:val="18"/>
        </w:rPr>
        <w:t>(</w:t>
      </w:r>
      <w:r w:rsidR="00FF55EC">
        <w:rPr>
          <w:rFonts w:ascii="Arial" w:hAnsi="Arial"/>
          <w:sz w:val="18"/>
        </w:rPr>
        <w:t>Vorname, Name</w:t>
      </w:r>
      <w:r w:rsidRPr="007205A4">
        <w:rPr>
          <w:rFonts w:ascii="Arial" w:hAnsi="Arial"/>
          <w:sz w:val="18"/>
        </w:rPr>
        <w:t>)</w:t>
      </w:r>
    </w:p>
    <w:p w14:paraId="2C1B6F3F" w14:textId="77777777" w:rsidR="00580074" w:rsidRDefault="00580074">
      <w:pPr>
        <w:rPr>
          <w:rFonts w:ascii="Arial" w:hAnsi="Arial"/>
          <w:sz w:val="28"/>
        </w:rPr>
      </w:pPr>
    </w:p>
    <w:p w14:paraId="33879CE7" w14:textId="77777777" w:rsidR="007205A4" w:rsidRDefault="004121AF" w:rsidP="00580074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>Zu Beginn der Auslagefrist wurde m</w:t>
      </w:r>
      <w:r w:rsidR="007205A4">
        <w:rPr>
          <w:rFonts w:ascii="Arial" w:hAnsi="Arial"/>
        </w:rPr>
        <w:t xml:space="preserve">indestens ein wesentlicher </w:t>
      </w:r>
      <w:r w:rsidR="007205A4" w:rsidRPr="007205A4">
        <w:rPr>
          <w:rFonts w:ascii="Arial" w:hAnsi="Arial"/>
        </w:rPr>
        <w:t>Tei</w:t>
      </w:r>
      <w:r w:rsidR="007205A4">
        <w:rPr>
          <w:rFonts w:ascii="Arial" w:hAnsi="Arial"/>
        </w:rPr>
        <w:t>l</w:t>
      </w:r>
      <w:r w:rsidR="00767333" w:rsidRPr="007205A4">
        <w:rPr>
          <w:rFonts w:ascii="Arial" w:hAnsi="Arial"/>
        </w:rPr>
        <w:t xml:space="preserve"> (Ergebnis, Aspekt)</w:t>
      </w:r>
      <w:r>
        <w:rPr>
          <w:rFonts w:ascii="Arial" w:hAnsi="Arial"/>
        </w:rPr>
        <w:t xml:space="preserve"> der Dissertation </w:t>
      </w:r>
      <w:r w:rsidR="00580074" w:rsidRPr="007205A4">
        <w:rPr>
          <w:rFonts w:ascii="Arial" w:hAnsi="Arial"/>
        </w:rPr>
        <w:t>in einer international anerkannten und begutachteten Zeitschrift</w:t>
      </w:r>
      <w:r w:rsidR="00D529B1">
        <w:rPr>
          <w:rFonts w:ascii="Arial" w:hAnsi="Arial"/>
        </w:rPr>
        <w:t>:</w:t>
      </w:r>
    </w:p>
    <w:p w14:paraId="749B1BA9" w14:textId="77777777" w:rsidR="007205A4" w:rsidRDefault="007205A4" w:rsidP="007205A4">
      <w:pPr>
        <w:ind w:left="360"/>
        <w:rPr>
          <w:rFonts w:ascii="Arial" w:hAnsi="Arial"/>
        </w:rPr>
      </w:pPr>
    </w:p>
    <w:p w14:paraId="5F132E27" w14:textId="71BCC341" w:rsidR="00580074" w:rsidRPr="003E7298" w:rsidRDefault="00385DE6" w:rsidP="007C5F40">
      <w:pPr>
        <w:numPr>
          <w:ilvl w:val="0"/>
          <w:numId w:val="5"/>
        </w:numPr>
        <w:ind w:left="708"/>
        <w:jc w:val="both"/>
        <w:rPr>
          <w:rFonts w:ascii="Arial" w:hAnsi="Arial"/>
        </w:rPr>
      </w:pPr>
      <w:r w:rsidRPr="003E7298">
        <w:rPr>
          <w:rFonts w:ascii="Arial" w:hAnsi="Arial"/>
          <w:b/>
        </w:rPr>
        <w:t xml:space="preserve">bereits </w:t>
      </w:r>
      <w:r w:rsidR="00580074" w:rsidRPr="003E7298">
        <w:rPr>
          <w:rFonts w:ascii="Arial" w:hAnsi="Arial"/>
          <w:b/>
        </w:rPr>
        <w:t xml:space="preserve">veröffentlicht oder </w:t>
      </w:r>
      <w:r w:rsidR="007C5F40" w:rsidRPr="003E7298">
        <w:rPr>
          <w:rFonts w:ascii="Arial" w:hAnsi="Arial"/>
          <w:b/>
        </w:rPr>
        <w:t>zur Veröffentlichung angenommen.</w:t>
      </w:r>
      <w:r w:rsidR="00D545B6" w:rsidRPr="003E7298">
        <w:rPr>
          <w:rFonts w:ascii="Arial" w:hAnsi="Arial"/>
          <w:b/>
        </w:rPr>
        <w:t xml:space="preserve"> </w:t>
      </w:r>
      <w:r w:rsidR="007332C6">
        <w:rPr>
          <w:rFonts w:ascii="Arial" w:hAnsi="Arial"/>
        </w:rPr>
        <w:t>Die</w:t>
      </w:r>
      <w:r w:rsidR="00D529B1" w:rsidRPr="003E7298">
        <w:rPr>
          <w:rFonts w:ascii="Arial" w:hAnsi="Arial"/>
        </w:rPr>
        <w:t xml:space="preserve"> </w:t>
      </w:r>
      <w:proofErr w:type="spellStart"/>
      <w:r w:rsidR="007332C6">
        <w:rPr>
          <w:rFonts w:ascii="Arial" w:hAnsi="Arial"/>
        </w:rPr>
        <w:t>unten genannte</w:t>
      </w:r>
      <w:proofErr w:type="spellEnd"/>
      <w:r w:rsidR="003E7298" w:rsidRPr="003E7298">
        <w:rPr>
          <w:rFonts w:ascii="Arial" w:hAnsi="Arial"/>
        </w:rPr>
        <w:t xml:space="preserve"> Veröffentlichung</w:t>
      </w:r>
      <w:r w:rsidR="00FF55EC">
        <w:rPr>
          <w:rFonts w:ascii="Arial" w:hAnsi="Arial"/>
        </w:rPr>
        <w:t xml:space="preserve">, bzw. </w:t>
      </w:r>
      <w:r w:rsidR="0019434E">
        <w:rPr>
          <w:rFonts w:ascii="Arial" w:hAnsi="Arial"/>
        </w:rPr>
        <w:t>der</w:t>
      </w:r>
      <w:r w:rsidR="007332C6">
        <w:rPr>
          <w:rFonts w:ascii="Arial" w:hAnsi="Arial"/>
        </w:rPr>
        <w:t>en</w:t>
      </w:r>
      <w:r w:rsidR="00FF55EC">
        <w:rPr>
          <w:rFonts w:ascii="Arial" w:hAnsi="Arial"/>
        </w:rPr>
        <w:t xml:space="preserve"> Annahme, wird von dem/der unterschreibe</w:t>
      </w:r>
      <w:r w:rsidR="007332C6">
        <w:rPr>
          <w:rFonts w:ascii="Arial" w:hAnsi="Arial"/>
        </w:rPr>
        <w:t xml:space="preserve">nden Gutachter/in </w:t>
      </w:r>
      <w:r w:rsidR="00FF55EC">
        <w:rPr>
          <w:rFonts w:ascii="Arial" w:hAnsi="Arial"/>
        </w:rPr>
        <w:t>bestätigt</w:t>
      </w:r>
      <w:r w:rsidR="003E7298" w:rsidRPr="003E7298">
        <w:rPr>
          <w:rFonts w:ascii="Arial" w:hAnsi="Arial"/>
        </w:rPr>
        <w:t>.</w:t>
      </w:r>
      <w:r w:rsidR="003E7298">
        <w:rPr>
          <w:rFonts w:ascii="Arial" w:hAnsi="Arial"/>
        </w:rPr>
        <w:t xml:space="preserve"> </w:t>
      </w:r>
      <w:r w:rsidR="00D545B6" w:rsidRPr="003E7298">
        <w:rPr>
          <w:rFonts w:ascii="Arial" w:hAnsi="Arial"/>
        </w:rPr>
        <w:t>Der/die</w:t>
      </w:r>
      <w:r w:rsidR="00D529B1" w:rsidRPr="003E7298">
        <w:rPr>
          <w:rFonts w:ascii="Arial" w:hAnsi="Arial"/>
        </w:rPr>
        <w:t xml:space="preserve"> Doktorand/in</w:t>
      </w:r>
      <w:r w:rsidR="00580074" w:rsidRPr="003E7298">
        <w:rPr>
          <w:rFonts w:ascii="Arial" w:hAnsi="Arial"/>
        </w:rPr>
        <w:t xml:space="preserve"> ist alleinige</w:t>
      </w:r>
      <w:r w:rsidR="00D545B6" w:rsidRPr="003E7298">
        <w:rPr>
          <w:rFonts w:ascii="Arial" w:hAnsi="Arial"/>
        </w:rPr>
        <w:t>/</w:t>
      </w:r>
      <w:r w:rsidR="00580074" w:rsidRPr="003E7298">
        <w:rPr>
          <w:rFonts w:ascii="Arial" w:hAnsi="Arial"/>
        </w:rPr>
        <w:t>r Erstautor</w:t>
      </w:r>
      <w:r w:rsidR="00D529B1" w:rsidRPr="003E7298">
        <w:rPr>
          <w:rFonts w:ascii="Arial" w:hAnsi="Arial"/>
        </w:rPr>
        <w:t>/in</w:t>
      </w:r>
      <w:r w:rsidR="00FF55EC">
        <w:rPr>
          <w:rFonts w:ascii="Arial" w:hAnsi="Arial"/>
        </w:rPr>
        <w:t xml:space="preserve"> oder </w:t>
      </w:r>
      <w:proofErr w:type="spellStart"/>
      <w:r w:rsidR="00FF55EC">
        <w:rPr>
          <w:rFonts w:ascii="Arial" w:hAnsi="Arial"/>
        </w:rPr>
        <w:t>j</w:t>
      </w:r>
      <w:r w:rsidR="00580074" w:rsidRPr="003E7298">
        <w:rPr>
          <w:rFonts w:ascii="Arial" w:hAnsi="Arial"/>
        </w:rPr>
        <w:t>oint</w:t>
      </w:r>
      <w:proofErr w:type="spellEnd"/>
      <w:r w:rsidR="00580074" w:rsidRPr="003E7298">
        <w:rPr>
          <w:rFonts w:ascii="Arial" w:hAnsi="Arial"/>
        </w:rPr>
        <w:t>-Erstautor</w:t>
      </w:r>
      <w:r w:rsidR="00D529B1" w:rsidRPr="003E7298">
        <w:rPr>
          <w:rFonts w:ascii="Arial" w:hAnsi="Arial"/>
        </w:rPr>
        <w:t>/in</w:t>
      </w:r>
      <w:r w:rsidR="00580074" w:rsidRPr="003E7298">
        <w:rPr>
          <w:rFonts w:ascii="Arial" w:hAnsi="Arial"/>
        </w:rPr>
        <w:t xml:space="preserve"> der folgenden Publikation(en):</w:t>
      </w:r>
    </w:p>
    <w:p w14:paraId="7DDE684E" w14:textId="40836090" w:rsidR="00385DE6" w:rsidRPr="00124B79" w:rsidRDefault="00580074" w:rsidP="00385DE6">
      <w:pPr>
        <w:ind w:left="708"/>
        <w:rPr>
          <w:rFonts w:ascii="Arial" w:hAnsi="Arial"/>
        </w:rPr>
      </w:pPr>
      <w:r w:rsidRPr="00124B79">
        <w:rPr>
          <w:rFonts w:ascii="Arial" w:hAnsi="Arial"/>
        </w:rPr>
        <w:t>.......................................................................................................</w:t>
      </w:r>
      <w:r w:rsidR="00D529B1">
        <w:rPr>
          <w:rFonts w:ascii="Arial" w:hAnsi="Arial"/>
        </w:rPr>
        <w:t>.......</w:t>
      </w:r>
      <w:r w:rsidRPr="00124B79">
        <w:rPr>
          <w:rFonts w:ascii="Arial" w:hAnsi="Arial"/>
        </w:rPr>
        <w:t>...............</w:t>
      </w:r>
      <w:r w:rsidR="007C5F40">
        <w:rPr>
          <w:rFonts w:ascii="Arial" w:hAnsi="Arial"/>
        </w:rPr>
        <w:t>.............................................................................................................................</w:t>
      </w:r>
    </w:p>
    <w:p w14:paraId="585465E1" w14:textId="77777777" w:rsidR="00D529B1" w:rsidRDefault="00D529B1" w:rsidP="00D529B1">
      <w:pPr>
        <w:ind w:left="708"/>
        <w:rPr>
          <w:rFonts w:ascii="Arial" w:hAnsi="Arial"/>
          <w:sz w:val="28"/>
        </w:rPr>
      </w:pPr>
      <w:r>
        <w:rPr>
          <w:rFonts w:ascii="Arial" w:hAnsi="Arial"/>
          <w:sz w:val="18"/>
        </w:rPr>
        <w:t>(Vollständiges Zitat</w:t>
      </w:r>
      <w:r w:rsidRPr="007205A4">
        <w:rPr>
          <w:rFonts w:ascii="Arial" w:hAnsi="Arial"/>
          <w:sz w:val="18"/>
        </w:rPr>
        <w:t>)</w:t>
      </w:r>
    </w:p>
    <w:p w14:paraId="38D55828" w14:textId="77777777" w:rsidR="00385DE6" w:rsidRDefault="00385DE6" w:rsidP="00D529B1">
      <w:pPr>
        <w:ind w:left="708"/>
        <w:rPr>
          <w:rFonts w:ascii="Arial" w:hAnsi="Arial"/>
          <w:sz w:val="28"/>
        </w:rPr>
      </w:pPr>
    </w:p>
    <w:p w14:paraId="07103797" w14:textId="008CE567" w:rsidR="00385DE6" w:rsidRPr="00D545B6" w:rsidRDefault="00385DE6" w:rsidP="00580074">
      <w:pPr>
        <w:numPr>
          <w:ilvl w:val="0"/>
          <w:numId w:val="5"/>
        </w:numPr>
        <w:ind w:left="708"/>
        <w:jc w:val="both"/>
        <w:rPr>
          <w:rFonts w:ascii="Arial" w:hAnsi="Arial"/>
        </w:rPr>
      </w:pPr>
      <w:r w:rsidRPr="00D545B6">
        <w:rPr>
          <w:rFonts w:ascii="Arial" w:hAnsi="Arial"/>
          <w:b/>
        </w:rPr>
        <w:t>zur Veröffentlichung eingereicht</w:t>
      </w:r>
      <w:r w:rsidR="007C5F40" w:rsidRPr="00D545B6">
        <w:rPr>
          <w:rFonts w:ascii="Arial" w:hAnsi="Arial"/>
          <w:b/>
        </w:rPr>
        <w:t>, aber noch nicht angenommen.</w:t>
      </w:r>
      <w:r w:rsidR="00D545B6">
        <w:rPr>
          <w:rFonts w:ascii="Arial" w:hAnsi="Arial"/>
          <w:b/>
        </w:rPr>
        <w:t xml:space="preserve"> </w:t>
      </w:r>
      <w:r w:rsidRPr="00D545B6">
        <w:rPr>
          <w:rFonts w:ascii="Arial" w:hAnsi="Arial"/>
        </w:rPr>
        <w:t xml:space="preserve">Der Nachweis der Veröffentlichung (z.B. </w:t>
      </w:r>
      <w:proofErr w:type="spellStart"/>
      <w:r w:rsidRPr="00D545B6">
        <w:rPr>
          <w:rFonts w:ascii="Arial" w:hAnsi="Arial"/>
        </w:rPr>
        <w:t>Acceptance</w:t>
      </w:r>
      <w:proofErr w:type="spellEnd"/>
      <w:r w:rsidRPr="00D545B6">
        <w:rPr>
          <w:rFonts w:ascii="Arial" w:hAnsi="Arial"/>
        </w:rPr>
        <w:t xml:space="preserve"> Letter/Mail) liegt noch ni</w:t>
      </w:r>
      <w:r w:rsidR="00E73860">
        <w:rPr>
          <w:rFonts w:ascii="Arial" w:hAnsi="Arial"/>
        </w:rPr>
        <w:t>cht vor und wird</w:t>
      </w:r>
      <w:r w:rsidRPr="00D545B6">
        <w:rPr>
          <w:rFonts w:ascii="Arial" w:hAnsi="Arial"/>
        </w:rPr>
        <w:t xml:space="preserve"> spätestens mit der Rückgabe der Prüfungsunterlagen dem Prüfungsprotokoll beigelegt</w:t>
      </w:r>
      <w:r w:rsidR="003E7298">
        <w:rPr>
          <w:rFonts w:ascii="Arial" w:hAnsi="Arial"/>
        </w:rPr>
        <w:t>, falls die Annahme bis zur Disputation stattgefunden hat</w:t>
      </w:r>
      <w:r w:rsidR="00FF55EC">
        <w:rPr>
          <w:rFonts w:ascii="Arial" w:hAnsi="Arial"/>
        </w:rPr>
        <w:t>.</w:t>
      </w:r>
      <w:r w:rsidR="003E7298">
        <w:rPr>
          <w:rFonts w:ascii="Arial" w:hAnsi="Arial"/>
        </w:rPr>
        <w:t xml:space="preserve">  </w:t>
      </w:r>
    </w:p>
    <w:p w14:paraId="143162F7" w14:textId="77777777" w:rsidR="00385DE6" w:rsidRPr="00385DE6" w:rsidRDefault="00385DE6" w:rsidP="007205A4">
      <w:pPr>
        <w:rPr>
          <w:rFonts w:ascii="Arial" w:hAnsi="Arial"/>
        </w:rPr>
      </w:pPr>
    </w:p>
    <w:p w14:paraId="45AE5FAB" w14:textId="61FAF867" w:rsidR="00385DE6" w:rsidRPr="007C5F40" w:rsidRDefault="007C5F40" w:rsidP="007C5F40">
      <w:pPr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E</w:t>
      </w:r>
      <w:r w:rsidR="001811DF">
        <w:rPr>
          <w:rFonts w:ascii="Arial" w:hAnsi="Arial"/>
        </w:rPr>
        <w:t>ine Veröffentlichung</w:t>
      </w:r>
      <w:r w:rsidR="007332C6">
        <w:rPr>
          <w:rFonts w:ascii="Arial" w:hAnsi="Arial"/>
        </w:rPr>
        <w:t xml:space="preserve"> </w:t>
      </w:r>
      <w:r w:rsidR="001811DF">
        <w:rPr>
          <w:rFonts w:ascii="Arial" w:hAnsi="Arial"/>
        </w:rPr>
        <w:t>findet</w:t>
      </w:r>
      <w:r w:rsidR="001811DF" w:rsidRPr="001811DF">
        <w:rPr>
          <w:rFonts w:ascii="Arial" w:hAnsi="Arial"/>
          <w:b/>
        </w:rPr>
        <w:t xml:space="preserve"> </w:t>
      </w:r>
      <w:r w:rsidR="00E73860">
        <w:rPr>
          <w:rFonts w:ascii="Arial" w:hAnsi="Arial"/>
          <w:b/>
        </w:rPr>
        <w:t xml:space="preserve">bis zur Disputation </w:t>
      </w:r>
      <w:r w:rsidR="001811DF" w:rsidRPr="001811DF">
        <w:rPr>
          <w:rFonts w:ascii="Arial" w:hAnsi="Arial"/>
          <w:b/>
        </w:rPr>
        <w:t>nicht</w:t>
      </w:r>
      <w:r w:rsidR="001811DF">
        <w:rPr>
          <w:rFonts w:ascii="Arial" w:hAnsi="Arial"/>
        </w:rPr>
        <w:t xml:space="preserve"> statt.</w:t>
      </w:r>
    </w:p>
    <w:p w14:paraId="4D98F6F7" w14:textId="77777777" w:rsidR="00385DE6" w:rsidRPr="00385DE6" w:rsidRDefault="00385DE6" w:rsidP="007205A4">
      <w:pPr>
        <w:rPr>
          <w:rFonts w:ascii="Arial" w:hAnsi="Arial"/>
        </w:rPr>
      </w:pPr>
    </w:p>
    <w:p w14:paraId="00474564" w14:textId="77777777" w:rsidR="00580074" w:rsidRPr="00385DE6" w:rsidRDefault="00580074" w:rsidP="007205A4">
      <w:pPr>
        <w:rPr>
          <w:rFonts w:ascii="Arial" w:hAnsi="Arial"/>
        </w:rPr>
      </w:pPr>
    </w:p>
    <w:p w14:paraId="493DB0C5" w14:textId="7298129C" w:rsidR="00580074" w:rsidRPr="00124B79" w:rsidRDefault="00D545B6" w:rsidP="00D529B1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Für die mündliche Prüfung des/der</w:t>
      </w:r>
      <w:r w:rsidR="00D529B1">
        <w:rPr>
          <w:rFonts w:ascii="Arial" w:hAnsi="Arial"/>
        </w:rPr>
        <w:t xml:space="preserve"> oben genannten Kandidate</w:t>
      </w:r>
      <w:r w:rsidR="00580074" w:rsidRPr="00124B79">
        <w:rPr>
          <w:rFonts w:ascii="Arial" w:hAnsi="Arial"/>
        </w:rPr>
        <w:t>n/</w:t>
      </w:r>
      <w:r w:rsidR="00D529B1">
        <w:rPr>
          <w:rFonts w:ascii="Arial" w:hAnsi="Arial"/>
        </w:rPr>
        <w:t>in</w:t>
      </w:r>
      <w:r w:rsidR="00580074" w:rsidRPr="00124B79">
        <w:rPr>
          <w:rFonts w:ascii="Arial" w:hAnsi="Arial"/>
        </w:rPr>
        <w:t xml:space="preserve"> befürworte ich eine Option auf das Prädikat</w:t>
      </w:r>
      <w:r w:rsidR="00580074" w:rsidRPr="00FF55EC">
        <w:rPr>
          <w:rFonts w:ascii="Arial" w:hAnsi="Arial"/>
          <w:i/>
        </w:rPr>
        <w:t xml:space="preserve"> </w:t>
      </w:r>
      <w:r w:rsidR="00580074" w:rsidRPr="00FF55EC">
        <w:rPr>
          <w:rFonts w:ascii="Arial" w:hAnsi="Arial"/>
          <w:b/>
          <w:i/>
        </w:rPr>
        <w:t>summa cum laude</w:t>
      </w:r>
      <w:r w:rsidR="00580074" w:rsidRPr="00124B79">
        <w:rPr>
          <w:rFonts w:ascii="Arial" w:hAnsi="Arial"/>
        </w:rPr>
        <w:t>:</w:t>
      </w:r>
    </w:p>
    <w:p w14:paraId="5EB34C2F" w14:textId="77777777" w:rsidR="00580074" w:rsidRPr="00124B79" w:rsidRDefault="00580074" w:rsidP="007205A4">
      <w:pPr>
        <w:rPr>
          <w:rFonts w:ascii="Arial" w:hAnsi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943"/>
        <w:gridCol w:w="6263"/>
      </w:tblGrid>
      <w:tr w:rsidR="00580074" w:rsidRPr="00580074" w14:paraId="3F6CFAEC" w14:textId="77777777" w:rsidTr="00580074">
        <w:tc>
          <w:tcPr>
            <w:tcW w:w="2943" w:type="dxa"/>
            <w:shd w:val="clear" w:color="auto" w:fill="auto"/>
          </w:tcPr>
          <w:p w14:paraId="1F7E8E67" w14:textId="77777777" w:rsidR="00580074" w:rsidRPr="00580074" w:rsidRDefault="00580074" w:rsidP="00580074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580074">
              <w:rPr>
                <w:rFonts w:ascii="Arial" w:hAnsi="Arial"/>
              </w:rPr>
              <w:t xml:space="preserve">      Ja</w:t>
            </w:r>
          </w:p>
        </w:tc>
        <w:tc>
          <w:tcPr>
            <w:tcW w:w="6263" w:type="dxa"/>
            <w:shd w:val="clear" w:color="auto" w:fill="auto"/>
          </w:tcPr>
          <w:p w14:paraId="5529CB66" w14:textId="77777777" w:rsidR="00580074" w:rsidRPr="00580074" w:rsidRDefault="00580074" w:rsidP="00580074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580074">
              <w:rPr>
                <w:rFonts w:ascii="Arial" w:hAnsi="Arial"/>
              </w:rPr>
              <w:t xml:space="preserve">      Nein</w:t>
            </w:r>
          </w:p>
        </w:tc>
      </w:tr>
    </w:tbl>
    <w:p w14:paraId="52E2F4AB" w14:textId="77777777" w:rsidR="00580074" w:rsidRPr="00124B79" w:rsidRDefault="00580074" w:rsidP="007205A4">
      <w:pPr>
        <w:rPr>
          <w:rFonts w:ascii="Arial" w:hAnsi="Arial"/>
        </w:rPr>
      </w:pPr>
    </w:p>
    <w:p w14:paraId="67D12227" w14:textId="77777777" w:rsidR="00580074" w:rsidRPr="00124B79" w:rsidRDefault="00580074" w:rsidP="007205A4">
      <w:pPr>
        <w:rPr>
          <w:rFonts w:ascii="Arial" w:hAnsi="Arial"/>
        </w:rPr>
      </w:pPr>
      <w:r w:rsidRPr="00124B79">
        <w:rPr>
          <w:rFonts w:ascii="Arial" w:hAnsi="Arial"/>
        </w:rPr>
        <w:t>Begründung im Falle einer Befürwortung:</w:t>
      </w:r>
    </w:p>
    <w:p w14:paraId="5D1830CC" w14:textId="77777777" w:rsidR="00580074" w:rsidRDefault="00580074" w:rsidP="007205A4">
      <w:pPr>
        <w:rPr>
          <w:rFonts w:ascii="Arial" w:hAnsi="Arial"/>
          <w:sz w:val="28"/>
        </w:rPr>
      </w:pPr>
    </w:p>
    <w:p w14:paraId="0414DAE7" w14:textId="77777777" w:rsidR="00580074" w:rsidRDefault="00580074" w:rsidP="001811D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/>
          <w:sz w:val="28"/>
        </w:rPr>
      </w:pPr>
    </w:p>
    <w:p w14:paraId="2F1E8CC3" w14:textId="77777777" w:rsidR="001811DF" w:rsidRDefault="001811DF" w:rsidP="001811D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/>
          <w:sz w:val="28"/>
        </w:rPr>
      </w:pPr>
    </w:p>
    <w:p w14:paraId="420ADB33" w14:textId="77777777" w:rsidR="007C5F40" w:rsidRDefault="007C5F40" w:rsidP="001811D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/>
          <w:sz w:val="28"/>
        </w:rPr>
      </w:pPr>
    </w:p>
    <w:p w14:paraId="3587FC82" w14:textId="77777777" w:rsidR="002363B2" w:rsidRDefault="002363B2" w:rsidP="001811D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/>
          <w:sz w:val="28"/>
        </w:rPr>
      </w:pPr>
    </w:p>
    <w:p w14:paraId="3CEEDDEB" w14:textId="77777777" w:rsidR="002363B2" w:rsidRDefault="002363B2" w:rsidP="001811D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/>
          <w:sz w:val="28"/>
        </w:rPr>
      </w:pPr>
    </w:p>
    <w:p w14:paraId="32C46048" w14:textId="77777777" w:rsidR="002363B2" w:rsidRDefault="002363B2" w:rsidP="001811D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/>
          <w:sz w:val="28"/>
        </w:rPr>
      </w:pPr>
    </w:p>
    <w:p w14:paraId="32AE70D1" w14:textId="77777777" w:rsidR="007C5F40" w:rsidRDefault="007C5F40" w:rsidP="001811D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/>
          <w:sz w:val="28"/>
        </w:rPr>
      </w:pPr>
    </w:p>
    <w:p w14:paraId="692AC06A" w14:textId="77777777" w:rsidR="00580074" w:rsidRDefault="00580074" w:rsidP="001811D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/>
          <w:sz w:val="28"/>
        </w:rPr>
      </w:pPr>
    </w:p>
    <w:p w14:paraId="28248F15" w14:textId="77777777" w:rsidR="00580074" w:rsidRDefault="00580074" w:rsidP="007205A4">
      <w:pPr>
        <w:rPr>
          <w:rFonts w:ascii="Arial" w:hAnsi="Arial"/>
          <w:sz w:val="28"/>
        </w:rPr>
      </w:pPr>
    </w:p>
    <w:p w14:paraId="1D91D3AD" w14:textId="77777777" w:rsidR="00580074" w:rsidRPr="00DE1FAB" w:rsidRDefault="00580074" w:rsidP="007205A4">
      <w:pPr>
        <w:rPr>
          <w:rFonts w:ascii="Arial" w:hAnsi="Arial"/>
          <w:sz w:val="28"/>
        </w:rPr>
      </w:pPr>
      <w:r w:rsidRPr="00DE1FAB">
        <w:rPr>
          <w:rFonts w:ascii="Arial" w:hAnsi="Arial"/>
          <w:sz w:val="28"/>
        </w:rPr>
        <w:t>Ort, Datum</w:t>
      </w:r>
      <w:r w:rsidRPr="00DE1FAB">
        <w:rPr>
          <w:rFonts w:ascii="Arial" w:hAnsi="Arial"/>
          <w:sz w:val="28"/>
        </w:rPr>
        <w:tab/>
      </w:r>
      <w:r w:rsidRPr="00DE1FAB">
        <w:rPr>
          <w:rFonts w:ascii="Arial" w:hAnsi="Arial"/>
          <w:sz w:val="28"/>
        </w:rPr>
        <w:tab/>
      </w:r>
      <w:r w:rsidRPr="00DE1FAB">
        <w:rPr>
          <w:rFonts w:ascii="Arial" w:hAnsi="Arial"/>
          <w:sz w:val="28"/>
        </w:rPr>
        <w:tab/>
        <w:t xml:space="preserve">        Unterschrift der Gutachterin / des Gutachters</w:t>
      </w:r>
    </w:p>
    <w:p w14:paraId="7E724C6A" w14:textId="77777777" w:rsidR="00580074" w:rsidRPr="00DE1FAB" w:rsidRDefault="00580074" w:rsidP="007205A4">
      <w:pPr>
        <w:rPr>
          <w:rFonts w:ascii="Arial" w:hAnsi="Arial"/>
          <w:sz w:val="28"/>
        </w:rPr>
      </w:pPr>
    </w:p>
    <w:p w14:paraId="01EA8409" w14:textId="77777777" w:rsidR="00580074" w:rsidRPr="00DE1FAB" w:rsidRDefault="00580074" w:rsidP="007205A4">
      <w:pPr>
        <w:rPr>
          <w:rFonts w:ascii="Arial" w:hAnsi="Arial"/>
          <w:sz w:val="28"/>
        </w:rPr>
      </w:pPr>
      <w:r w:rsidRPr="00DE1FAB">
        <w:rPr>
          <w:rFonts w:ascii="Arial" w:hAnsi="Arial"/>
          <w:sz w:val="28"/>
        </w:rPr>
        <w:t>....................................</w:t>
      </w:r>
      <w:r w:rsidRPr="00DE1FAB">
        <w:rPr>
          <w:rFonts w:ascii="Arial" w:hAnsi="Arial"/>
          <w:sz w:val="28"/>
        </w:rPr>
        <w:tab/>
        <w:t xml:space="preserve">       .........................................................................</w:t>
      </w:r>
    </w:p>
    <w:p w14:paraId="1CD7F4C2" w14:textId="77777777" w:rsidR="00580074" w:rsidRPr="00DE1FAB" w:rsidRDefault="00580074" w:rsidP="007205A4">
      <w:pPr>
        <w:rPr>
          <w:rFonts w:ascii="Arial" w:hAnsi="Arial"/>
          <w:b/>
          <w:sz w:val="20"/>
        </w:rPr>
      </w:pPr>
    </w:p>
    <w:p w14:paraId="23D585C1" w14:textId="77777777" w:rsidR="00580074" w:rsidRPr="00BA37DF" w:rsidRDefault="00580074" w:rsidP="007205A4">
      <w:pPr>
        <w:rPr>
          <w:rFonts w:ascii="Arial" w:hAnsi="Arial"/>
          <w:b/>
          <w:color w:val="FF0000"/>
          <w:sz w:val="20"/>
        </w:rPr>
      </w:pPr>
    </w:p>
    <w:p w14:paraId="51790E56" w14:textId="77777777" w:rsidR="00580074" w:rsidRPr="007C5F40" w:rsidRDefault="00580074" w:rsidP="00580074">
      <w:pPr>
        <w:jc w:val="both"/>
        <w:rPr>
          <w:rFonts w:ascii="Arial" w:hAnsi="Arial"/>
          <w:b/>
          <w:color w:val="FF0000"/>
          <w:sz w:val="20"/>
          <w:szCs w:val="20"/>
        </w:rPr>
      </w:pPr>
      <w:r w:rsidRPr="00BA37DF">
        <w:rPr>
          <w:rFonts w:ascii="Arial" w:hAnsi="Arial"/>
          <w:b/>
          <w:color w:val="FF0000"/>
          <w:sz w:val="20"/>
        </w:rPr>
        <w:t xml:space="preserve">Dieser Fragebogen ist bei der Bewertung eines Gutachtens </w:t>
      </w:r>
      <w:r w:rsidRPr="00BA37DF">
        <w:rPr>
          <w:rFonts w:ascii="Arial" w:hAnsi="Arial"/>
          <w:b/>
          <w:color w:val="FF0000"/>
          <w:sz w:val="20"/>
          <w:u w:val="single"/>
        </w:rPr>
        <w:t>mit 1,0</w:t>
      </w:r>
      <w:r w:rsidRPr="00BA37DF">
        <w:rPr>
          <w:rFonts w:ascii="Arial" w:hAnsi="Arial"/>
          <w:b/>
          <w:color w:val="FF0000"/>
          <w:sz w:val="20"/>
        </w:rPr>
        <w:t xml:space="preserve"> stets gleichzeitig mit dem Gutachten beim </w:t>
      </w:r>
      <w:proofErr w:type="spellStart"/>
      <w:r w:rsidRPr="00BA37DF">
        <w:rPr>
          <w:rFonts w:ascii="Arial" w:hAnsi="Arial"/>
          <w:b/>
          <w:color w:val="FF0000"/>
          <w:sz w:val="20"/>
        </w:rPr>
        <w:t>Promotionsausschuss</w:t>
      </w:r>
      <w:proofErr w:type="spellEnd"/>
      <w:r w:rsidRPr="00BA37DF">
        <w:rPr>
          <w:rFonts w:ascii="Arial" w:hAnsi="Arial"/>
          <w:b/>
          <w:color w:val="FF0000"/>
          <w:sz w:val="20"/>
        </w:rPr>
        <w:t xml:space="preserve"> der Fakultät für Biowissenschaften, </w:t>
      </w:r>
      <w:proofErr w:type="spellStart"/>
      <w:r w:rsidRPr="00BA37DF">
        <w:rPr>
          <w:rFonts w:ascii="Arial" w:hAnsi="Arial"/>
          <w:b/>
          <w:color w:val="FF0000"/>
          <w:sz w:val="20"/>
        </w:rPr>
        <w:t>INF</w:t>
      </w:r>
      <w:proofErr w:type="spellEnd"/>
      <w:r w:rsidRPr="00BA37DF">
        <w:rPr>
          <w:rFonts w:ascii="Arial" w:hAnsi="Arial"/>
          <w:b/>
          <w:color w:val="FF0000"/>
          <w:sz w:val="20"/>
        </w:rPr>
        <w:t xml:space="preserve"> 234, 69120 Heidelberg, einzureichen.</w:t>
      </w:r>
    </w:p>
    <w:p w14:paraId="3CE9AD44" w14:textId="77777777" w:rsidR="00580074" w:rsidRPr="00DD1B5A" w:rsidRDefault="00580074" w:rsidP="00580074">
      <w:pPr>
        <w:jc w:val="center"/>
        <w:rPr>
          <w:rFonts w:ascii="Arial" w:hAnsi="Arial"/>
          <w:b/>
          <w:sz w:val="40"/>
          <w:szCs w:val="32"/>
        </w:rPr>
      </w:pPr>
      <w:r w:rsidRPr="00DD1B5A">
        <w:rPr>
          <w:rFonts w:ascii="Arial" w:hAnsi="Arial"/>
          <w:b/>
          <w:sz w:val="40"/>
          <w:szCs w:val="32"/>
        </w:rPr>
        <w:lastRenderedPageBreak/>
        <w:t xml:space="preserve">Infoblatt für die Gutachter zur Vergabe von </w:t>
      </w:r>
    </w:p>
    <w:p w14:paraId="6BA8D920" w14:textId="77777777" w:rsidR="00580074" w:rsidRPr="00623D0D" w:rsidRDefault="00580074" w:rsidP="00580074">
      <w:pPr>
        <w:jc w:val="center"/>
        <w:rPr>
          <w:rFonts w:ascii="Arial" w:hAnsi="Arial"/>
          <w:b/>
          <w:i/>
          <w:sz w:val="40"/>
          <w:szCs w:val="32"/>
          <w:lang w:val="en-US"/>
        </w:rPr>
      </w:pPr>
      <w:proofErr w:type="gramStart"/>
      <w:r w:rsidRPr="00623D0D">
        <w:rPr>
          <w:rFonts w:ascii="Arial" w:hAnsi="Arial"/>
          <w:b/>
          <w:i/>
          <w:sz w:val="40"/>
          <w:szCs w:val="32"/>
          <w:lang w:val="en-US"/>
        </w:rPr>
        <w:t>summa</w:t>
      </w:r>
      <w:proofErr w:type="gramEnd"/>
      <w:r w:rsidRPr="00623D0D">
        <w:rPr>
          <w:rFonts w:ascii="Arial" w:hAnsi="Arial"/>
          <w:b/>
          <w:i/>
          <w:sz w:val="40"/>
          <w:szCs w:val="32"/>
          <w:lang w:val="en-US"/>
        </w:rPr>
        <w:t xml:space="preserve"> cum laude</w:t>
      </w:r>
    </w:p>
    <w:p w14:paraId="479E8F25" w14:textId="1AE37F9D" w:rsidR="00580074" w:rsidRPr="00623D0D" w:rsidRDefault="00623D0D" w:rsidP="00623D0D">
      <w:pPr>
        <w:jc w:val="center"/>
        <w:rPr>
          <w:rFonts w:ascii="Arial" w:hAnsi="Arial"/>
          <w:sz w:val="18"/>
          <w:szCs w:val="18"/>
          <w:lang w:val="en-US"/>
        </w:rPr>
      </w:pPr>
      <w:r w:rsidRPr="00623D0D">
        <w:rPr>
          <w:rFonts w:ascii="Arial" w:hAnsi="Arial"/>
          <w:sz w:val="18"/>
          <w:szCs w:val="18"/>
          <w:lang w:val="en-US"/>
        </w:rPr>
        <w:t>(</w:t>
      </w:r>
      <w:proofErr w:type="gramStart"/>
      <w:r w:rsidRPr="00623D0D">
        <w:rPr>
          <w:rFonts w:ascii="Arial" w:hAnsi="Arial"/>
          <w:sz w:val="18"/>
          <w:szCs w:val="18"/>
          <w:lang w:val="en-US"/>
        </w:rPr>
        <w:t>for</w:t>
      </w:r>
      <w:proofErr w:type="gramEnd"/>
      <w:r w:rsidRPr="00623D0D">
        <w:rPr>
          <w:rFonts w:ascii="Arial" w:hAnsi="Arial"/>
          <w:sz w:val="18"/>
          <w:szCs w:val="18"/>
          <w:lang w:val="en-US"/>
        </w:rPr>
        <w:t xml:space="preserve"> English version see below)</w:t>
      </w:r>
    </w:p>
    <w:p w14:paraId="28E65549" w14:textId="77777777" w:rsidR="00580074" w:rsidRPr="00623D0D" w:rsidRDefault="00580074" w:rsidP="00580074">
      <w:pPr>
        <w:jc w:val="both"/>
        <w:rPr>
          <w:rFonts w:ascii="Arial" w:hAnsi="Arial"/>
          <w:sz w:val="28"/>
          <w:szCs w:val="32"/>
          <w:lang w:val="en-US"/>
        </w:rPr>
      </w:pPr>
    </w:p>
    <w:p w14:paraId="27629901" w14:textId="77777777" w:rsidR="00580074" w:rsidRPr="00623D0D" w:rsidRDefault="00580074" w:rsidP="00580074">
      <w:pPr>
        <w:jc w:val="both"/>
        <w:rPr>
          <w:rFonts w:ascii="Arial" w:hAnsi="Arial"/>
          <w:sz w:val="28"/>
          <w:szCs w:val="32"/>
          <w:lang w:val="en-US"/>
        </w:rPr>
      </w:pPr>
    </w:p>
    <w:p w14:paraId="694D38C1" w14:textId="77777777" w:rsidR="00427E5B" w:rsidRPr="006F37A1" w:rsidRDefault="00427E5B" w:rsidP="00427E5B">
      <w:pPr>
        <w:numPr>
          <w:ilvl w:val="0"/>
          <w:numId w:val="6"/>
        </w:numPr>
        <w:jc w:val="both"/>
        <w:rPr>
          <w:rFonts w:ascii="Arial" w:hAnsi="Arial"/>
          <w:szCs w:val="32"/>
        </w:rPr>
      </w:pPr>
      <w:r w:rsidRPr="006F37A1">
        <w:rPr>
          <w:rFonts w:ascii="Arial" w:hAnsi="Arial"/>
          <w:szCs w:val="32"/>
        </w:rPr>
        <w:t xml:space="preserve">Gemäß Promotionsordnung kann bei Vorliegen überragender Leistungen durch einstimmigen </w:t>
      </w:r>
      <w:proofErr w:type="spellStart"/>
      <w:r w:rsidRPr="006F37A1">
        <w:rPr>
          <w:rFonts w:ascii="Arial" w:hAnsi="Arial"/>
          <w:szCs w:val="32"/>
        </w:rPr>
        <w:t>Beschluss</w:t>
      </w:r>
      <w:proofErr w:type="spellEnd"/>
      <w:r w:rsidRPr="006F37A1">
        <w:rPr>
          <w:rFonts w:ascii="Arial" w:hAnsi="Arial"/>
          <w:szCs w:val="32"/>
        </w:rPr>
        <w:t xml:space="preserve"> der Prüfungskommission das Prädikat </w:t>
      </w:r>
      <w:r w:rsidRPr="003E6899">
        <w:rPr>
          <w:rFonts w:ascii="Arial" w:hAnsi="Arial"/>
          <w:i/>
          <w:szCs w:val="32"/>
        </w:rPr>
        <w:t>summa cum laude</w:t>
      </w:r>
      <w:r w:rsidRPr="006F37A1">
        <w:rPr>
          <w:rFonts w:ascii="Arial" w:hAnsi="Arial"/>
          <w:szCs w:val="32"/>
        </w:rPr>
        <w:t xml:space="preserve"> verliehen werden, sofern der Notendurchschnitt 1,0 ist.</w:t>
      </w:r>
    </w:p>
    <w:p w14:paraId="52873BA0" w14:textId="77777777" w:rsidR="00427E5B" w:rsidRPr="006F37A1" w:rsidRDefault="00427E5B" w:rsidP="00427E5B">
      <w:pPr>
        <w:jc w:val="both"/>
        <w:rPr>
          <w:rFonts w:ascii="Arial" w:hAnsi="Arial"/>
          <w:szCs w:val="32"/>
        </w:rPr>
      </w:pPr>
    </w:p>
    <w:p w14:paraId="2907381A" w14:textId="53E7D92C" w:rsidR="00427E5B" w:rsidRPr="006F37A1" w:rsidRDefault="00427E5B" w:rsidP="00427E5B">
      <w:pPr>
        <w:numPr>
          <w:ilvl w:val="0"/>
          <w:numId w:val="6"/>
        </w:numPr>
        <w:jc w:val="both"/>
        <w:rPr>
          <w:rFonts w:ascii="Arial" w:hAnsi="Arial"/>
          <w:szCs w:val="32"/>
        </w:rPr>
      </w:pPr>
      <w:r w:rsidRPr="006F37A1">
        <w:rPr>
          <w:rFonts w:ascii="Arial" w:hAnsi="Arial"/>
          <w:szCs w:val="32"/>
        </w:rPr>
        <w:t xml:space="preserve">Eine Promotion kann überdies grundsätzlich nur dann mit </w:t>
      </w:r>
      <w:r w:rsidRPr="003E6899">
        <w:rPr>
          <w:rFonts w:ascii="Arial" w:hAnsi="Arial"/>
          <w:i/>
          <w:szCs w:val="32"/>
        </w:rPr>
        <w:t>summa cum laude</w:t>
      </w:r>
      <w:r w:rsidRPr="006F37A1">
        <w:rPr>
          <w:rFonts w:ascii="Arial" w:hAnsi="Arial"/>
          <w:szCs w:val="32"/>
        </w:rPr>
        <w:t xml:space="preserve"> bewertet werden, wenn </w:t>
      </w:r>
      <w:r w:rsidR="003E7298">
        <w:rPr>
          <w:rFonts w:ascii="Arial" w:hAnsi="Arial"/>
          <w:szCs w:val="32"/>
        </w:rPr>
        <w:t xml:space="preserve">bis zur Disputation </w:t>
      </w:r>
      <w:r>
        <w:rPr>
          <w:rFonts w:ascii="Arial" w:hAnsi="Arial"/>
          <w:szCs w:val="32"/>
        </w:rPr>
        <w:t>mindestens ein wesentlicher Teil</w:t>
      </w:r>
      <w:r w:rsidRPr="006F37A1">
        <w:rPr>
          <w:rFonts w:ascii="Arial" w:hAnsi="Arial"/>
          <w:szCs w:val="32"/>
        </w:rPr>
        <w:t xml:space="preserve"> der Dissertation in einer international anerkannten und begutachteten Zeitschrift veröffentlicht oder zur Veröffentl</w:t>
      </w:r>
      <w:r>
        <w:rPr>
          <w:rFonts w:ascii="Arial" w:hAnsi="Arial"/>
          <w:szCs w:val="32"/>
        </w:rPr>
        <w:t>ichung angenommen ist</w:t>
      </w:r>
      <w:r w:rsidRPr="006F37A1">
        <w:rPr>
          <w:rFonts w:ascii="Arial" w:hAnsi="Arial"/>
          <w:szCs w:val="32"/>
        </w:rPr>
        <w:t xml:space="preserve">. Der Doktorand </w:t>
      </w:r>
      <w:proofErr w:type="spellStart"/>
      <w:r w:rsidRPr="006F37A1">
        <w:rPr>
          <w:rFonts w:ascii="Arial" w:hAnsi="Arial"/>
          <w:szCs w:val="32"/>
        </w:rPr>
        <w:t>muss</w:t>
      </w:r>
      <w:proofErr w:type="spellEnd"/>
      <w:r w:rsidRPr="006F37A1">
        <w:rPr>
          <w:rFonts w:ascii="Arial" w:hAnsi="Arial"/>
          <w:szCs w:val="32"/>
        </w:rPr>
        <w:t xml:space="preserve"> alleiniger Erstautor </w:t>
      </w:r>
      <w:r w:rsidR="003E7298">
        <w:rPr>
          <w:rFonts w:ascii="Arial" w:hAnsi="Arial"/>
          <w:szCs w:val="32"/>
        </w:rPr>
        <w:t>der</w:t>
      </w:r>
      <w:r w:rsidRPr="006F37A1">
        <w:rPr>
          <w:rFonts w:ascii="Arial" w:hAnsi="Arial"/>
          <w:szCs w:val="32"/>
        </w:rPr>
        <w:t xml:space="preserve"> Publikation sein oder eine „</w:t>
      </w:r>
      <w:proofErr w:type="spellStart"/>
      <w:r w:rsidRPr="006F37A1">
        <w:rPr>
          <w:rFonts w:ascii="Arial" w:hAnsi="Arial"/>
          <w:szCs w:val="32"/>
        </w:rPr>
        <w:t>joint</w:t>
      </w:r>
      <w:proofErr w:type="spellEnd"/>
      <w:r w:rsidRPr="006F37A1">
        <w:rPr>
          <w:rFonts w:ascii="Arial" w:hAnsi="Arial"/>
          <w:szCs w:val="32"/>
        </w:rPr>
        <w:t xml:space="preserve">“-Erstautorenpublikation nachweisen. </w:t>
      </w:r>
    </w:p>
    <w:p w14:paraId="15000228" w14:textId="77777777" w:rsidR="00427E5B" w:rsidRPr="006F37A1" w:rsidRDefault="00427E5B" w:rsidP="00427E5B">
      <w:pPr>
        <w:jc w:val="both"/>
        <w:rPr>
          <w:rFonts w:ascii="Arial" w:hAnsi="Arial"/>
          <w:szCs w:val="32"/>
          <w:u w:val="single"/>
        </w:rPr>
      </w:pPr>
    </w:p>
    <w:p w14:paraId="3C5F81A9" w14:textId="12905A0C" w:rsidR="00427E5B" w:rsidRPr="00BE576E" w:rsidRDefault="00427E5B" w:rsidP="00427E5B">
      <w:pPr>
        <w:numPr>
          <w:ilvl w:val="0"/>
          <w:numId w:val="7"/>
        </w:numPr>
        <w:jc w:val="both"/>
        <w:rPr>
          <w:rFonts w:ascii="Arial" w:hAnsi="Arial"/>
          <w:sz w:val="20"/>
          <w:szCs w:val="32"/>
          <w:u w:color="AB1D25"/>
        </w:rPr>
      </w:pPr>
      <w:r w:rsidRPr="006F37A1">
        <w:rPr>
          <w:rFonts w:ascii="Arial" w:hAnsi="Arial"/>
          <w:szCs w:val="32"/>
          <w:u w:color="AB1D25"/>
        </w:rPr>
        <w:t xml:space="preserve">Beide Gutachter müssen im beigelegten Fragebogen </w:t>
      </w:r>
      <w:r w:rsidRPr="003E6899">
        <w:rPr>
          <w:rFonts w:ascii="Arial" w:hAnsi="Arial"/>
          <w:i/>
          <w:szCs w:val="32"/>
          <w:u w:color="AB1D25"/>
        </w:rPr>
        <w:t>summa cum laude</w:t>
      </w:r>
      <w:r w:rsidRPr="006F37A1">
        <w:rPr>
          <w:rFonts w:ascii="Arial" w:hAnsi="Arial"/>
          <w:szCs w:val="32"/>
          <w:u w:color="AB1D25"/>
        </w:rPr>
        <w:t xml:space="preserve"> befürworten und im </w:t>
      </w:r>
      <w:r w:rsidR="004B70F7">
        <w:rPr>
          <w:rFonts w:ascii="Arial" w:hAnsi="Arial"/>
          <w:szCs w:val="32"/>
          <w:u w:color="AB1D25"/>
        </w:rPr>
        <w:t>T</w:t>
      </w:r>
      <w:r w:rsidRPr="006F37A1">
        <w:rPr>
          <w:rFonts w:ascii="Arial" w:hAnsi="Arial"/>
          <w:szCs w:val="32"/>
          <w:u w:color="AB1D25"/>
        </w:rPr>
        <w:t>extfeld begründen.</w:t>
      </w:r>
    </w:p>
    <w:p w14:paraId="36FE1506" w14:textId="77777777" w:rsidR="00427E5B" w:rsidRPr="006F37A1" w:rsidRDefault="00427E5B" w:rsidP="00427E5B">
      <w:pPr>
        <w:jc w:val="both"/>
        <w:rPr>
          <w:rFonts w:ascii="Arial" w:hAnsi="Arial"/>
          <w:szCs w:val="32"/>
          <w:u w:color="AB1D25"/>
        </w:rPr>
      </w:pPr>
    </w:p>
    <w:p w14:paraId="4C795ED8" w14:textId="77777777" w:rsidR="00427E5B" w:rsidRPr="00BE576E" w:rsidRDefault="00427E5B" w:rsidP="00427E5B">
      <w:pPr>
        <w:numPr>
          <w:ilvl w:val="0"/>
          <w:numId w:val="7"/>
        </w:numPr>
        <w:jc w:val="both"/>
        <w:rPr>
          <w:rFonts w:ascii="Arial" w:hAnsi="Arial"/>
          <w:sz w:val="20"/>
          <w:szCs w:val="32"/>
          <w:u w:color="AB1D25"/>
        </w:rPr>
      </w:pPr>
      <w:r w:rsidRPr="006F37A1">
        <w:rPr>
          <w:rFonts w:ascii="Arial" w:hAnsi="Arial"/>
          <w:szCs w:val="32"/>
          <w:u w:color="AB1D25"/>
        </w:rPr>
        <w:t xml:space="preserve">In der Disputation </w:t>
      </w:r>
      <w:proofErr w:type="spellStart"/>
      <w:r w:rsidRPr="006F37A1">
        <w:rPr>
          <w:rFonts w:ascii="Arial" w:hAnsi="Arial"/>
          <w:szCs w:val="32"/>
          <w:u w:color="AB1D25"/>
        </w:rPr>
        <w:t>muss</w:t>
      </w:r>
      <w:proofErr w:type="spellEnd"/>
      <w:r w:rsidRPr="006F37A1">
        <w:rPr>
          <w:rFonts w:ascii="Arial" w:hAnsi="Arial"/>
          <w:szCs w:val="32"/>
          <w:u w:color="AB1D25"/>
        </w:rPr>
        <w:t xml:space="preserve"> breites Fachwissen in angemessener Form (ca. 20 Minuten) geprüft werden. </w:t>
      </w:r>
    </w:p>
    <w:p w14:paraId="6738723D" w14:textId="32F1A3B6" w:rsidR="00427E5B" w:rsidRPr="00BE576E" w:rsidRDefault="0052516F" w:rsidP="0052516F">
      <w:pPr>
        <w:ind w:left="709"/>
        <w:jc w:val="both"/>
        <w:rPr>
          <w:rFonts w:ascii="Arial" w:hAnsi="Arial"/>
          <w:sz w:val="18"/>
          <w:szCs w:val="32"/>
          <w:u w:color="AB1D25"/>
        </w:rPr>
      </w:pPr>
      <w:r>
        <w:rPr>
          <w:rFonts w:ascii="Arial" w:hAnsi="Arial"/>
          <w:sz w:val="18"/>
          <w:szCs w:val="32"/>
          <w:u w:color="AB1D25"/>
        </w:rPr>
        <w:br/>
      </w:r>
      <w:r w:rsidR="00427E5B" w:rsidRPr="00BE576E">
        <w:rPr>
          <w:rFonts w:ascii="Arial" w:hAnsi="Arial"/>
          <w:sz w:val="18"/>
          <w:szCs w:val="32"/>
          <w:u w:color="AB1D25"/>
        </w:rPr>
        <w:t>(</w:t>
      </w:r>
      <w:proofErr w:type="spellStart"/>
      <w:r w:rsidR="00427E5B" w:rsidRPr="00BE576E">
        <w:rPr>
          <w:rFonts w:ascii="Arial" w:hAnsi="Arial"/>
          <w:sz w:val="18"/>
          <w:szCs w:val="32"/>
          <w:u w:color="AB1D25"/>
        </w:rPr>
        <w:t>Beschluss</w:t>
      </w:r>
      <w:proofErr w:type="spellEnd"/>
      <w:r w:rsidR="00427E5B" w:rsidRPr="00BE576E">
        <w:rPr>
          <w:rFonts w:ascii="Arial" w:hAnsi="Arial"/>
          <w:sz w:val="18"/>
          <w:szCs w:val="32"/>
          <w:u w:color="AB1D25"/>
        </w:rPr>
        <w:t xml:space="preserve"> des Promotionsausschusses vom 11.01.2012</w:t>
      </w:r>
      <w:r w:rsidR="00427E5B">
        <w:rPr>
          <w:rFonts w:ascii="Arial" w:hAnsi="Arial"/>
          <w:sz w:val="18"/>
          <w:szCs w:val="32"/>
          <w:u w:color="AB1D25"/>
        </w:rPr>
        <w:t xml:space="preserve"> und 18.10.2016</w:t>
      </w:r>
      <w:r w:rsidR="00427E5B" w:rsidRPr="00BE576E">
        <w:rPr>
          <w:rFonts w:ascii="Arial" w:hAnsi="Arial"/>
          <w:sz w:val="18"/>
          <w:szCs w:val="32"/>
          <w:u w:color="AB1D25"/>
        </w:rPr>
        <w:t>)</w:t>
      </w:r>
    </w:p>
    <w:p w14:paraId="7B836BF8" w14:textId="77777777" w:rsidR="00427E5B" w:rsidRPr="00256354" w:rsidRDefault="00427E5B" w:rsidP="00427E5B">
      <w:pPr>
        <w:jc w:val="both"/>
        <w:rPr>
          <w:rFonts w:ascii="Arial" w:hAnsi="Arial"/>
          <w:szCs w:val="32"/>
          <w:u w:color="AB1D25"/>
        </w:rPr>
      </w:pPr>
    </w:p>
    <w:p w14:paraId="3C987110" w14:textId="77777777" w:rsidR="00195797" w:rsidRPr="00FF55EC" w:rsidRDefault="00195797" w:rsidP="00580074">
      <w:pPr>
        <w:pBdr>
          <w:bottom w:val="single" w:sz="6" w:space="1" w:color="auto"/>
        </w:pBdr>
        <w:jc w:val="center"/>
        <w:rPr>
          <w:rFonts w:ascii="Arial" w:hAnsi="Arial"/>
          <w:szCs w:val="32"/>
          <w:u w:color="AB1D25"/>
        </w:rPr>
      </w:pPr>
    </w:p>
    <w:p w14:paraId="7153792C" w14:textId="77777777" w:rsidR="00195797" w:rsidRPr="00FF55EC" w:rsidRDefault="00195797" w:rsidP="007205A4">
      <w:pPr>
        <w:rPr>
          <w:rFonts w:ascii="Arial" w:hAnsi="Arial"/>
        </w:rPr>
      </w:pPr>
    </w:p>
    <w:p w14:paraId="668358E2" w14:textId="1D548CA1" w:rsidR="00FF55EC" w:rsidRPr="003E6899" w:rsidRDefault="006A0E95" w:rsidP="000B5954">
      <w:pPr>
        <w:numPr>
          <w:ilvl w:val="0"/>
          <w:numId w:val="6"/>
        </w:numPr>
        <w:rPr>
          <w:rFonts w:ascii="Arial" w:hAnsi="Arial"/>
          <w:szCs w:val="32"/>
          <w:lang w:val="en-US"/>
        </w:rPr>
      </w:pPr>
      <w:r w:rsidRPr="003E6899">
        <w:rPr>
          <w:rFonts w:ascii="Arial" w:hAnsi="Arial"/>
          <w:szCs w:val="32"/>
          <w:lang w:val="en-US"/>
        </w:rPr>
        <w:t xml:space="preserve">According to the </w:t>
      </w:r>
      <w:r w:rsidRPr="003E6899">
        <w:rPr>
          <w:rFonts w:ascii="Arial" w:hAnsi="Arial"/>
          <w:i/>
          <w:szCs w:val="32"/>
          <w:lang w:val="en-US"/>
        </w:rPr>
        <w:t>Doctoral Degree Regulations</w:t>
      </w:r>
      <w:r w:rsidRPr="003E6899">
        <w:rPr>
          <w:rFonts w:ascii="Arial" w:hAnsi="Arial"/>
          <w:szCs w:val="32"/>
          <w:lang w:val="en-US"/>
        </w:rPr>
        <w:t xml:space="preserve"> of the Faculty of Biosciences, the </w:t>
      </w:r>
      <w:r w:rsidRPr="003E6899">
        <w:rPr>
          <w:rFonts w:ascii="Arial" w:hAnsi="Arial"/>
          <w:i/>
          <w:szCs w:val="32"/>
          <w:lang w:val="en-US"/>
        </w:rPr>
        <w:t>summa cum laude</w:t>
      </w:r>
      <w:r w:rsidRPr="003E6899">
        <w:rPr>
          <w:rFonts w:ascii="Arial" w:hAnsi="Arial"/>
          <w:szCs w:val="32"/>
          <w:lang w:val="en-US"/>
        </w:rPr>
        <w:t xml:space="preserve"> honors degree </w:t>
      </w:r>
      <w:r w:rsidR="003E6899" w:rsidRPr="003E6899">
        <w:rPr>
          <w:rFonts w:ascii="Arial" w:hAnsi="Arial"/>
          <w:szCs w:val="32"/>
          <w:lang w:val="en-US"/>
        </w:rPr>
        <w:t xml:space="preserve">for outstanding accomplishment </w:t>
      </w:r>
      <w:r w:rsidRPr="003E6899">
        <w:rPr>
          <w:rFonts w:ascii="Arial" w:hAnsi="Arial"/>
          <w:szCs w:val="32"/>
          <w:lang w:val="en-US"/>
        </w:rPr>
        <w:t xml:space="preserve">may be awarded </w:t>
      </w:r>
      <w:r w:rsidR="003E6899" w:rsidRPr="003E6899">
        <w:rPr>
          <w:rFonts w:ascii="Arial" w:hAnsi="Arial"/>
          <w:szCs w:val="32"/>
          <w:lang w:val="en-US"/>
        </w:rPr>
        <w:t xml:space="preserve">by unanimous decision of the examination commission </w:t>
      </w:r>
      <w:r w:rsidRPr="003E6899">
        <w:rPr>
          <w:rFonts w:ascii="Arial" w:hAnsi="Arial"/>
          <w:szCs w:val="32"/>
          <w:lang w:val="en-US"/>
        </w:rPr>
        <w:t>as long as the</w:t>
      </w:r>
      <w:r w:rsidR="003E6899" w:rsidRPr="003E6899">
        <w:rPr>
          <w:rFonts w:ascii="Arial" w:hAnsi="Arial"/>
          <w:szCs w:val="32"/>
          <w:lang w:val="en-US"/>
        </w:rPr>
        <w:t xml:space="preserve"> </w:t>
      </w:r>
      <w:r w:rsidR="003E6899">
        <w:rPr>
          <w:rFonts w:ascii="Arial" w:hAnsi="Arial"/>
          <w:szCs w:val="32"/>
          <w:lang w:val="en-US"/>
        </w:rPr>
        <w:t>achieved</w:t>
      </w:r>
      <w:r w:rsidR="003E6899" w:rsidRPr="003E6899">
        <w:rPr>
          <w:rFonts w:ascii="Arial" w:hAnsi="Arial"/>
          <w:szCs w:val="32"/>
          <w:lang w:val="en-US"/>
        </w:rPr>
        <w:t xml:space="preserve"> grade point average is 1,0 (very good).</w:t>
      </w:r>
      <w:r w:rsidRPr="003E6899">
        <w:rPr>
          <w:rFonts w:ascii="Arial" w:hAnsi="Arial"/>
          <w:szCs w:val="32"/>
          <w:lang w:val="en-US"/>
        </w:rPr>
        <w:t xml:space="preserve"> </w:t>
      </w:r>
      <w:r w:rsidRPr="003E6899">
        <w:rPr>
          <w:rFonts w:ascii="Arial" w:hAnsi="Arial"/>
          <w:szCs w:val="32"/>
          <w:lang w:val="en-US"/>
        </w:rPr>
        <w:br/>
      </w:r>
    </w:p>
    <w:p w14:paraId="162DD97A" w14:textId="31B22AB6" w:rsidR="0058275E" w:rsidRPr="000B5954" w:rsidRDefault="00F135A9" w:rsidP="00623D0D">
      <w:pPr>
        <w:numPr>
          <w:ilvl w:val="0"/>
          <w:numId w:val="7"/>
        </w:numPr>
        <w:rPr>
          <w:rFonts w:ascii="Arial" w:hAnsi="Arial"/>
          <w:sz w:val="20"/>
          <w:szCs w:val="32"/>
          <w:u w:color="AB1D25"/>
          <w:lang w:val="en-US"/>
        </w:rPr>
      </w:pPr>
      <w:r w:rsidRPr="0058275E">
        <w:rPr>
          <w:rFonts w:ascii="Arial" w:hAnsi="Arial"/>
          <w:szCs w:val="32"/>
          <w:lang w:val="en-US"/>
        </w:rPr>
        <w:t>Furthermore</w:t>
      </w:r>
      <w:r w:rsidR="003E6899" w:rsidRPr="0058275E">
        <w:rPr>
          <w:rFonts w:ascii="Arial" w:hAnsi="Arial"/>
          <w:szCs w:val="32"/>
          <w:lang w:val="en-US"/>
        </w:rPr>
        <w:t>,</w:t>
      </w:r>
      <w:r w:rsidRPr="0058275E">
        <w:rPr>
          <w:rFonts w:ascii="Arial" w:hAnsi="Arial"/>
          <w:szCs w:val="32"/>
          <w:lang w:val="en-US"/>
        </w:rPr>
        <w:t xml:space="preserve"> the </w:t>
      </w:r>
      <w:r w:rsidRPr="0058275E">
        <w:rPr>
          <w:rFonts w:ascii="Arial" w:hAnsi="Arial"/>
          <w:i/>
          <w:szCs w:val="32"/>
          <w:lang w:val="en-US"/>
        </w:rPr>
        <w:t>summa cum laude</w:t>
      </w:r>
      <w:r w:rsidRPr="0058275E">
        <w:rPr>
          <w:rFonts w:ascii="Arial" w:hAnsi="Arial"/>
          <w:szCs w:val="32"/>
          <w:lang w:val="en-US"/>
        </w:rPr>
        <w:t xml:space="preserve"> honors can only be awarded if at the least one significant part of the dissertation has already been published, or been accepted for publication, in an internationally recognized and </w:t>
      </w:r>
      <w:r w:rsidR="0058275E">
        <w:rPr>
          <w:rFonts w:ascii="Arial" w:hAnsi="Arial"/>
          <w:szCs w:val="32"/>
          <w:lang w:val="en-US"/>
        </w:rPr>
        <w:t xml:space="preserve">duly </w:t>
      </w:r>
      <w:r w:rsidRPr="0058275E">
        <w:rPr>
          <w:rFonts w:ascii="Arial" w:hAnsi="Arial"/>
          <w:szCs w:val="32"/>
          <w:lang w:val="en-US"/>
        </w:rPr>
        <w:t xml:space="preserve">appraised journal.  The doctoral candidate must </w:t>
      </w:r>
      <w:r w:rsidR="0058275E" w:rsidRPr="0058275E">
        <w:rPr>
          <w:rFonts w:ascii="Arial" w:hAnsi="Arial"/>
          <w:szCs w:val="32"/>
          <w:lang w:val="en-US"/>
        </w:rPr>
        <w:t xml:space="preserve">provide evidence of their </w:t>
      </w:r>
      <w:r w:rsidR="0058275E" w:rsidRPr="0058275E">
        <w:rPr>
          <w:rFonts w:ascii="Arial" w:hAnsi="Arial"/>
          <w:i/>
          <w:szCs w:val="32"/>
          <w:lang w:val="en-US"/>
        </w:rPr>
        <w:t>sole</w:t>
      </w:r>
      <w:r w:rsidR="0058275E" w:rsidRPr="0058275E">
        <w:rPr>
          <w:rFonts w:ascii="Arial" w:hAnsi="Arial"/>
          <w:szCs w:val="32"/>
          <w:lang w:val="en-US"/>
        </w:rPr>
        <w:t xml:space="preserve"> or</w:t>
      </w:r>
      <w:r w:rsidR="0058275E" w:rsidRPr="0058275E">
        <w:rPr>
          <w:rFonts w:ascii="Arial" w:hAnsi="Arial"/>
          <w:i/>
          <w:szCs w:val="32"/>
          <w:lang w:val="en-US"/>
        </w:rPr>
        <w:t xml:space="preserve"> join</w:t>
      </w:r>
      <w:r w:rsidR="0058275E" w:rsidRPr="0058275E">
        <w:rPr>
          <w:rFonts w:ascii="Arial" w:hAnsi="Arial"/>
          <w:szCs w:val="32"/>
          <w:lang w:val="en-US"/>
        </w:rPr>
        <w:t>t first authorship.</w:t>
      </w:r>
      <w:r w:rsidR="003E6899" w:rsidRPr="0058275E">
        <w:rPr>
          <w:rFonts w:ascii="Arial" w:hAnsi="Arial"/>
          <w:szCs w:val="32"/>
          <w:lang w:val="en-US"/>
        </w:rPr>
        <w:br/>
      </w:r>
    </w:p>
    <w:p w14:paraId="044AF5CD" w14:textId="594E1A22" w:rsidR="00FF55EC" w:rsidRPr="000B5954" w:rsidRDefault="0058275E" w:rsidP="0052516F">
      <w:pPr>
        <w:numPr>
          <w:ilvl w:val="0"/>
          <w:numId w:val="7"/>
        </w:numPr>
        <w:rPr>
          <w:rFonts w:ascii="Arial" w:hAnsi="Arial"/>
          <w:szCs w:val="32"/>
          <w:u w:color="AB1D25"/>
          <w:lang w:val="en-US"/>
        </w:rPr>
      </w:pPr>
      <w:r w:rsidRPr="0052516F">
        <w:rPr>
          <w:rFonts w:ascii="Arial" w:hAnsi="Arial"/>
          <w:szCs w:val="32"/>
          <w:lang w:val="en-US"/>
        </w:rPr>
        <w:t xml:space="preserve">Both evaluators must recommend the </w:t>
      </w:r>
      <w:r w:rsidRPr="0052516F">
        <w:rPr>
          <w:rFonts w:ascii="Arial" w:hAnsi="Arial"/>
          <w:i/>
          <w:szCs w:val="32"/>
          <w:lang w:val="en-US"/>
        </w:rPr>
        <w:t>summa</w:t>
      </w:r>
      <w:r w:rsidR="0052516F" w:rsidRPr="0052516F">
        <w:rPr>
          <w:rFonts w:ascii="Arial" w:hAnsi="Arial"/>
          <w:i/>
          <w:szCs w:val="32"/>
          <w:lang w:val="en-US"/>
        </w:rPr>
        <w:t xml:space="preserve"> cum laude</w:t>
      </w:r>
      <w:r w:rsidRPr="0052516F">
        <w:rPr>
          <w:rFonts w:ascii="Arial" w:hAnsi="Arial"/>
          <w:szCs w:val="32"/>
          <w:lang w:val="en-US"/>
        </w:rPr>
        <w:t xml:space="preserve"> option in the above questionnaire (under </w:t>
      </w:r>
      <w:r w:rsidR="0052516F" w:rsidRPr="0052516F">
        <w:rPr>
          <w:rFonts w:ascii="Arial" w:hAnsi="Arial"/>
          <w:szCs w:val="32"/>
          <w:lang w:val="en-US"/>
        </w:rPr>
        <w:t xml:space="preserve">2.) and justify their recommendation in the </w:t>
      </w:r>
      <w:r w:rsidR="000B5954">
        <w:rPr>
          <w:rFonts w:ascii="Arial" w:hAnsi="Arial"/>
          <w:szCs w:val="32"/>
          <w:lang w:val="en-US"/>
        </w:rPr>
        <w:t xml:space="preserve">text </w:t>
      </w:r>
      <w:r w:rsidR="0052516F" w:rsidRPr="0052516F">
        <w:rPr>
          <w:rFonts w:ascii="Arial" w:hAnsi="Arial"/>
          <w:szCs w:val="32"/>
          <w:lang w:val="en-US"/>
        </w:rPr>
        <w:t>field underneath.</w:t>
      </w:r>
      <w:r w:rsidRPr="0052516F">
        <w:rPr>
          <w:rFonts w:ascii="Arial" w:hAnsi="Arial"/>
          <w:szCs w:val="32"/>
          <w:lang w:val="en-US"/>
        </w:rPr>
        <w:br/>
      </w:r>
    </w:p>
    <w:p w14:paraId="792A8069" w14:textId="703C2654" w:rsidR="0052516F" w:rsidRPr="0052516F" w:rsidRDefault="0052516F" w:rsidP="006A0E95">
      <w:pPr>
        <w:numPr>
          <w:ilvl w:val="0"/>
          <w:numId w:val="7"/>
        </w:numPr>
        <w:rPr>
          <w:rFonts w:ascii="Arial" w:hAnsi="Arial"/>
          <w:u w:color="AB1D25"/>
          <w:lang w:val="en-US"/>
        </w:rPr>
      </w:pPr>
      <w:r w:rsidRPr="0052516F">
        <w:rPr>
          <w:rFonts w:ascii="Arial" w:hAnsi="Arial"/>
          <w:u w:color="AB1D25"/>
          <w:lang w:val="en-US"/>
        </w:rPr>
        <w:t xml:space="preserve">Broad specialized knowledge must be tested during the disputation/oral examination (min. </w:t>
      </w:r>
      <w:r>
        <w:rPr>
          <w:rFonts w:ascii="Arial" w:hAnsi="Arial"/>
          <w:u w:color="AB1D25"/>
          <w:lang w:val="en-US"/>
        </w:rPr>
        <w:t>20 minutes).</w:t>
      </w:r>
    </w:p>
    <w:p w14:paraId="6B49E6D2" w14:textId="6AB3E758" w:rsidR="00FF55EC" w:rsidRPr="0019434E" w:rsidRDefault="0052516F" w:rsidP="00FF55EC">
      <w:pPr>
        <w:jc w:val="both"/>
        <w:rPr>
          <w:rFonts w:ascii="Arial" w:hAnsi="Arial"/>
          <w:sz w:val="18"/>
          <w:szCs w:val="32"/>
          <w:u w:color="AB1D25"/>
          <w:lang w:val="en-US"/>
        </w:rPr>
      </w:pPr>
      <w:r w:rsidRPr="0019434E">
        <w:rPr>
          <w:rFonts w:ascii="Arial" w:hAnsi="Arial"/>
          <w:sz w:val="18"/>
          <w:szCs w:val="32"/>
          <w:u w:color="AB1D25"/>
          <w:lang w:val="en-US"/>
        </w:rPr>
        <w:br/>
      </w:r>
      <w:r w:rsidR="00FF55EC" w:rsidRPr="0019434E">
        <w:rPr>
          <w:rFonts w:ascii="Arial" w:hAnsi="Arial"/>
          <w:sz w:val="18"/>
          <w:szCs w:val="32"/>
          <w:u w:color="AB1D25"/>
          <w:lang w:val="en-US"/>
        </w:rPr>
        <w:tab/>
        <w:t>(</w:t>
      </w:r>
      <w:r w:rsidR="0019434E" w:rsidRPr="0019434E">
        <w:rPr>
          <w:rFonts w:ascii="Arial" w:hAnsi="Arial"/>
          <w:sz w:val="18"/>
          <w:szCs w:val="32"/>
          <w:u w:color="AB1D25"/>
          <w:lang w:val="en-US"/>
        </w:rPr>
        <w:t>Decisions of the Doctoral Degree Committee</w:t>
      </w:r>
      <w:r w:rsidR="00195797">
        <w:rPr>
          <w:rFonts w:ascii="Arial" w:hAnsi="Arial"/>
          <w:sz w:val="18"/>
          <w:szCs w:val="32"/>
          <w:u w:color="AB1D25"/>
          <w:lang w:val="en-US"/>
        </w:rPr>
        <w:t xml:space="preserve"> from 11</w:t>
      </w:r>
      <w:r w:rsidR="00195797" w:rsidRPr="00195797">
        <w:rPr>
          <w:rFonts w:ascii="Arial" w:hAnsi="Arial"/>
          <w:sz w:val="18"/>
          <w:szCs w:val="32"/>
          <w:u w:color="AB1D25"/>
          <w:vertAlign w:val="superscript"/>
          <w:lang w:val="en-US"/>
        </w:rPr>
        <w:t>th</w:t>
      </w:r>
      <w:r w:rsidR="00195797">
        <w:rPr>
          <w:rFonts w:ascii="Arial" w:hAnsi="Arial"/>
          <w:sz w:val="18"/>
          <w:szCs w:val="32"/>
          <w:u w:color="AB1D25"/>
          <w:lang w:val="en-US"/>
        </w:rPr>
        <w:t xml:space="preserve"> Jan., </w:t>
      </w:r>
      <w:r w:rsidR="00FF55EC" w:rsidRPr="0019434E">
        <w:rPr>
          <w:rFonts w:ascii="Arial" w:hAnsi="Arial"/>
          <w:sz w:val="18"/>
          <w:szCs w:val="32"/>
          <w:u w:color="AB1D25"/>
          <w:lang w:val="en-US"/>
        </w:rPr>
        <w:t>2012</w:t>
      </w:r>
      <w:r w:rsidR="00195797">
        <w:rPr>
          <w:rFonts w:ascii="Arial" w:hAnsi="Arial"/>
          <w:sz w:val="18"/>
          <w:szCs w:val="32"/>
          <w:u w:color="AB1D25"/>
          <w:lang w:val="en-US"/>
        </w:rPr>
        <w:t xml:space="preserve"> and</w:t>
      </w:r>
      <w:r w:rsidR="00FF55EC" w:rsidRPr="0019434E">
        <w:rPr>
          <w:rFonts w:ascii="Arial" w:hAnsi="Arial"/>
          <w:sz w:val="18"/>
          <w:szCs w:val="32"/>
          <w:u w:color="AB1D25"/>
          <w:lang w:val="en-US"/>
        </w:rPr>
        <w:t xml:space="preserve"> 18</w:t>
      </w:r>
      <w:r w:rsidR="00195797" w:rsidRPr="00195797">
        <w:rPr>
          <w:rFonts w:ascii="Arial" w:hAnsi="Arial"/>
          <w:sz w:val="18"/>
          <w:szCs w:val="32"/>
          <w:u w:color="AB1D25"/>
          <w:vertAlign w:val="superscript"/>
          <w:lang w:val="en-US"/>
        </w:rPr>
        <w:t>th</w:t>
      </w:r>
      <w:r w:rsidR="00195797">
        <w:rPr>
          <w:rFonts w:ascii="Arial" w:hAnsi="Arial"/>
          <w:sz w:val="18"/>
          <w:szCs w:val="32"/>
          <w:u w:color="AB1D25"/>
          <w:lang w:val="en-US"/>
        </w:rPr>
        <w:t xml:space="preserve"> Oct</w:t>
      </w:r>
      <w:r w:rsidR="00FF55EC" w:rsidRPr="0019434E">
        <w:rPr>
          <w:rFonts w:ascii="Arial" w:hAnsi="Arial"/>
          <w:sz w:val="18"/>
          <w:szCs w:val="32"/>
          <w:u w:color="AB1D25"/>
          <w:lang w:val="en-US"/>
        </w:rPr>
        <w:t>.</w:t>
      </w:r>
      <w:r w:rsidR="00195797">
        <w:rPr>
          <w:rFonts w:ascii="Arial" w:hAnsi="Arial"/>
          <w:sz w:val="18"/>
          <w:szCs w:val="32"/>
          <w:u w:color="AB1D25"/>
          <w:lang w:val="en-US"/>
        </w:rPr>
        <w:t xml:space="preserve">, </w:t>
      </w:r>
      <w:r w:rsidR="00FF55EC" w:rsidRPr="0019434E">
        <w:rPr>
          <w:rFonts w:ascii="Arial" w:hAnsi="Arial"/>
          <w:sz w:val="18"/>
          <w:szCs w:val="32"/>
          <w:u w:color="AB1D25"/>
          <w:lang w:val="en-US"/>
        </w:rPr>
        <w:t>2016)</w:t>
      </w:r>
    </w:p>
    <w:p w14:paraId="7A2F3AFD" w14:textId="77777777" w:rsidR="00580074" w:rsidRPr="0019434E" w:rsidRDefault="00580074" w:rsidP="007205A4">
      <w:pPr>
        <w:rPr>
          <w:rFonts w:ascii="Arial" w:hAnsi="Arial"/>
          <w:b/>
          <w:sz w:val="36"/>
          <w:lang w:val="en-US"/>
        </w:rPr>
      </w:pPr>
    </w:p>
    <w:p w14:paraId="06D9A833" w14:textId="77777777" w:rsidR="00195797" w:rsidRPr="000B5954" w:rsidRDefault="00195797" w:rsidP="00195797">
      <w:pPr>
        <w:jc w:val="center"/>
        <w:rPr>
          <w:rFonts w:ascii="Arial" w:hAnsi="Arial"/>
          <w:szCs w:val="32"/>
          <w:u w:color="AB1D25"/>
          <w:lang w:val="en-US"/>
        </w:rPr>
      </w:pPr>
    </w:p>
    <w:p w14:paraId="5F00C875" w14:textId="16956DB4" w:rsidR="00195797" w:rsidRDefault="00195797" w:rsidP="00195797">
      <w:pPr>
        <w:jc w:val="center"/>
        <w:rPr>
          <w:rFonts w:ascii="Arial" w:hAnsi="Arial"/>
          <w:szCs w:val="32"/>
          <w:u w:color="AB1D25"/>
        </w:rPr>
      </w:pPr>
      <w:r w:rsidRPr="000B5954">
        <w:rPr>
          <w:rFonts w:ascii="Arial" w:hAnsi="Arial"/>
          <w:szCs w:val="32"/>
          <w:u w:color="AB1D25"/>
          <w:lang w:val="en-US"/>
        </w:rPr>
        <w:br/>
      </w:r>
      <w:r>
        <w:rPr>
          <w:rFonts w:ascii="Arial" w:hAnsi="Arial"/>
          <w:szCs w:val="32"/>
          <w:u w:color="AB1D25"/>
        </w:rPr>
        <w:t>__________________</w:t>
      </w:r>
    </w:p>
    <w:p w14:paraId="71FC7030" w14:textId="230A1705" w:rsidR="00580074" w:rsidRPr="00195797" w:rsidRDefault="00580074" w:rsidP="007205A4">
      <w:pPr>
        <w:rPr>
          <w:rFonts w:ascii="Arial" w:hAnsi="Arial"/>
        </w:rPr>
      </w:pPr>
      <w:bookmarkStart w:id="0" w:name="_GoBack"/>
      <w:bookmarkEnd w:id="0"/>
    </w:p>
    <w:sectPr w:rsidR="00580074" w:rsidRPr="00195797" w:rsidSect="00580074">
      <w:footerReference w:type="default" r:id="rId7"/>
      <w:pgSz w:w="11900" w:h="16840"/>
      <w:pgMar w:top="993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8F7A4" w14:textId="77777777" w:rsidR="002E1F79" w:rsidRDefault="002E1F79" w:rsidP="007C5F40">
      <w:r>
        <w:separator/>
      </w:r>
    </w:p>
  </w:endnote>
  <w:endnote w:type="continuationSeparator" w:id="0">
    <w:p w14:paraId="1C77EA7E" w14:textId="77777777" w:rsidR="002E1F79" w:rsidRDefault="002E1F79" w:rsidP="007C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0384E" w14:textId="2B221CEC" w:rsidR="007C5F40" w:rsidRPr="007C5F40" w:rsidRDefault="007C5F40">
    <w:pPr>
      <w:pStyle w:val="Fuzeile"/>
      <w:rPr>
        <w:rFonts w:ascii="Arial" w:hAnsi="Arial" w:cs="Arial"/>
        <w:color w:val="3B3838"/>
        <w:sz w:val="18"/>
        <w:szCs w:val="18"/>
      </w:rPr>
    </w:pPr>
    <w:r w:rsidRPr="007C5F40">
      <w:rPr>
        <w:rFonts w:ascii="Arial" w:hAnsi="Arial" w:cs="Arial"/>
        <w:color w:val="3B3838"/>
        <w:sz w:val="18"/>
        <w:szCs w:val="18"/>
      </w:rPr>
      <w:t>Stand 11.201</w:t>
    </w:r>
    <w:r w:rsidR="00DE4EA3">
      <w:rPr>
        <w:rFonts w:ascii="Arial" w:hAnsi="Arial" w:cs="Arial"/>
        <w:color w:val="3B3838"/>
        <w:sz w:val="18"/>
        <w:szCs w:val="18"/>
      </w:rPr>
      <w:t>8</w:t>
    </w:r>
    <w:r w:rsidRPr="007C5F40">
      <w:rPr>
        <w:rFonts w:ascii="Arial" w:hAnsi="Arial" w:cs="Arial"/>
        <w:color w:val="3B3838"/>
        <w:sz w:val="18"/>
        <w:szCs w:val="18"/>
      </w:rPr>
      <w:t xml:space="preserve">                                                     </w:t>
    </w:r>
    <w:r w:rsidR="00D545B6">
      <w:rPr>
        <w:rFonts w:ascii="Arial" w:hAnsi="Arial" w:cs="Arial"/>
        <w:color w:val="3B3838"/>
        <w:sz w:val="18"/>
        <w:szCs w:val="18"/>
      </w:rPr>
      <w:t xml:space="preserve">  </w:t>
    </w:r>
    <w:r w:rsidRPr="007C5F40">
      <w:rPr>
        <w:rFonts w:ascii="Arial" w:hAnsi="Arial" w:cs="Arial"/>
        <w:color w:val="3B3838"/>
        <w:sz w:val="18"/>
        <w:szCs w:val="18"/>
      </w:rPr>
      <w:t xml:space="preserve">                Fakultät für Biowissenschaften, </w:t>
    </w:r>
    <w:r w:rsidR="00D545B6">
      <w:rPr>
        <w:rFonts w:ascii="Arial" w:hAnsi="Arial" w:cs="Arial"/>
        <w:color w:val="3B3838"/>
        <w:sz w:val="18"/>
        <w:szCs w:val="18"/>
      </w:rPr>
      <w:t xml:space="preserve">Universität </w:t>
    </w:r>
    <w:r w:rsidRPr="007C5F40">
      <w:rPr>
        <w:rFonts w:ascii="Arial" w:hAnsi="Arial" w:cs="Arial"/>
        <w:color w:val="3B3838"/>
        <w:sz w:val="18"/>
        <w:szCs w:val="18"/>
      </w:rPr>
      <w:t>Heidelberg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2E9C9" w14:textId="77777777" w:rsidR="002E1F79" w:rsidRDefault="002E1F79" w:rsidP="007C5F40">
      <w:r>
        <w:separator/>
      </w:r>
    </w:p>
  </w:footnote>
  <w:footnote w:type="continuationSeparator" w:id="0">
    <w:p w14:paraId="6CEA2147" w14:textId="77777777" w:rsidR="002E1F79" w:rsidRDefault="002E1F79" w:rsidP="007C5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9223C"/>
    <w:multiLevelType w:val="hybridMultilevel"/>
    <w:tmpl w:val="418AA7B2"/>
    <w:lvl w:ilvl="0" w:tplc="B37CDDC6">
      <w:start w:val="1"/>
      <w:numFmt w:val="bullet"/>
      <w:lvlText w:val=""/>
      <w:lvlJc w:val="left"/>
      <w:pPr>
        <w:tabs>
          <w:tab w:val="num" w:pos="709"/>
        </w:tabs>
        <w:ind w:left="709" w:hanging="352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94F19"/>
    <w:multiLevelType w:val="hybridMultilevel"/>
    <w:tmpl w:val="D524561E"/>
    <w:lvl w:ilvl="0" w:tplc="B37CDDC6">
      <w:start w:val="1"/>
      <w:numFmt w:val="bullet"/>
      <w:lvlText w:val=""/>
      <w:lvlJc w:val="left"/>
      <w:pPr>
        <w:tabs>
          <w:tab w:val="num" w:pos="709"/>
        </w:tabs>
        <w:ind w:left="709" w:hanging="352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F1244"/>
    <w:multiLevelType w:val="hybridMultilevel"/>
    <w:tmpl w:val="D6AC3DFA"/>
    <w:lvl w:ilvl="0" w:tplc="76A2B880">
      <w:start w:val="1"/>
      <w:numFmt w:val="bullet"/>
      <w:lvlText w:val=""/>
      <w:lvlJc w:val="left"/>
      <w:pPr>
        <w:tabs>
          <w:tab w:val="num" w:pos="991"/>
        </w:tabs>
        <w:ind w:left="991" w:hanging="283"/>
      </w:pPr>
      <w:rPr>
        <w:rFonts w:ascii="Webdings" w:hAnsi="Webdings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2091"/>
        </w:tabs>
        <w:ind w:left="2091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811"/>
        </w:tabs>
        <w:ind w:left="2811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531"/>
        </w:tabs>
        <w:ind w:left="3531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4251"/>
        </w:tabs>
        <w:ind w:left="4251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971"/>
        </w:tabs>
        <w:ind w:left="4971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691"/>
        </w:tabs>
        <w:ind w:left="5691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6411"/>
        </w:tabs>
        <w:ind w:left="6411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7131"/>
        </w:tabs>
        <w:ind w:left="7131" w:hanging="360"/>
      </w:pPr>
      <w:rPr>
        <w:rFonts w:ascii="Wingdings" w:hAnsi="Wingdings" w:hint="default"/>
      </w:rPr>
    </w:lvl>
  </w:abstractNum>
  <w:abstractNum w:abstractNumId="3" w15:restartNumberingAfterBreak="0">
    <w:nsid w:val="505D3F3C"/>
    <w:multiLevelType w:val="hybridMultilevel"/>
    <w:tmpl w:val="41106E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606F60"/>
    <w:multiLevelType w:val="hybridMultilevel"/>
    <w:tmpl w:val="61FED5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0C0A34"/>
    <w:multiLevelType w:val="hybridMultilevel"/>
    <w:tmpl w:val="9DFA0CBE"/>
    <w:lvl w:ilvl="0" w:tplc="76A2B88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35184"/>
    <w:multiLevelType w:val="hybridMultilevel"/>
    <w:tmpl w:val="BCE29E0C"/>
    <w:lvl w:ilvl="0" w:tplc="76A2B880">
      <w:start w:val="1"/>
      <w:numFmt w:val="bullet"/>
      <w:lvlText w:val=""/>
      <w:lvlJc w:val="left"/>
      <w:pPr>
        <w:tabs>
          <w:tab w:val="num" w:pos="991"/>
        </w:tabs>
        <w:ind w:left="991" w:hanging="283"/>
      </w:pPr>
      <w:rPr>
        <w:rFonts w:ascii="Webdings" w:hAnsi="Webdings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2091"/>
        </w:tabs>
        <w:ind w:left="2091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811"/>
        </w:tabs>
        <w:ind w:left="2811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531"/>
        </w:tabs>
        <w:ind w:left="3531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4251"/>
        </w:tabs>
        <w:ind w:left="4251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971"/>
        </w:tabs>
        <w:ind w:left="4971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691"/>
        </w:tabs>
        <w:ind w:left="5691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6411"/>
        </w:tabs>
        <w:ind w:left="6411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7131"/>
        </w:tabs>
        <w:ind w:left="71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27"/>
    <w:rsid w:val="00016F56"/>
    <w:rsid w:val="000A5805"/>
    <w:rsid w:val="000B5954"/>
    <w:rsid w:val="001811DF"/>
    <w:rsid w:val="0019434E"/>
    <w:rsid w:val="00195797"/>
    <w:rsid w:val="002363B2"/>
    <w:rsid w:val="002E1F79"/>
    <w:rsid w:val="0030356A"/>
    <w:rsid w:val="00306B87"/>
    <w:rsid w:val="00385DE6"/>
    <w:rsid w:val="003E6899"/>
    <w:rsid w:val="003E7298"/>
    <w:rsid w:val="004121AF"/>
    <w:rsid w:val="00427E5B"/>
    <w:rsid w:val="004B70F7"/>
    <w:rsid w:val="0052516F"/>
    <w:rsid w:val="00547C44"/>
    <w:rsid w:val="00553FCB"/>
    <w:rsid w:val="005728E7"/>
    <w:rsid w:val="00580074"/>
    <w:rsid w:val="0058275E"/>
    <w:rsid w:val="005E3E21"/>
    <w:rsid w:val="005F3738"/>
    <w:rsid w:val="00623D0D"/>
    <w:rsid w:val="006A0E95"/>
    <w:rsid w:val="007205A4"/>
    <w:rsid w:val="007332C6"/>
    <w:rsid w:val="00767333"/>
    <w:rsid w:val="007C5F40"/>
    <w:rsid w:val="008321C8"/>
    <w:rsid w:val="00A71E51"/>
    <w:rsid w:val="00B10FD5"/>
    <w:rsid w:val="00BF5A5A"/>
    <w:rsid w:val="00C524E8"/>
    <w:rsid w:val="00CF047B"/>
    <w:rsid w:val="00D529B1"/>
    <w:rsid w:val="00D545B6"/>
    <w:rsid w:val="00DE4EA3"/>
    <w:rsid w:val="00E7141A"/>
    <w:rsid w:val="00E73860"/>
    <w:rsid w:val="00EF2379"/>
    <w:rsid w:val="00F01A65"/>
    <w:rsid w:val="00F135A9"/>
    <w:rsid w:val="00F42E27"/>
    <w:rsid w:val="00FF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3DB12E"/>
  <w15:docId w15:val="{D03A4F0E-E9FD-4478-92ED-8DF0C093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529B1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96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C5F40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link w:val="Kopfzeile"/>
    <w:uiPriority w:val="99"/>
    <w:rsid w:val="007C5F40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7C5F40"/>
    <w:pPr>
      <w:tabs>
        <w:tab w:val="center" w:pos="4680"/>
        <w:tab w:val="right" w:pos="9360"/>
      </w:tabs>
    </w:pPr>
  </w:style>
  <w:style w:type="character" w:customStyle="1" w:styleId="FuzeileZchn">
    <w:name w:val="Fußzeile Zchn"/>
    <w:link w:val="Fuzeile"/>
    <w:uiPriority w:val="99"/>
    <w:rsid w:val="007C5F40"/>
    <w:rPr>
      <w:sz w:val="24"/>
      <w:szCs w:val="24"/>
      <w:lang w:val="de-DE" w:eastAsia="de-DE"/>
    </w:rPr>
  </w:style>
  <w:style w:type="character" w:styleId="Kommentarzeichen">
    <w:name w:val="annotation reference"/>
    <w:uiPriority w:val="99"/>
    <w:semiHidden/>
    <w:unhideWhenUsed/>
    <w:rsid w:val="00E714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7141A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E7141A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7141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E7141A"/>
    <w:rPr>
      <w:b/>
      <w:bCs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141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7141A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3258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Fragebogen zur Vergabe des Prädikats</vt:lpstr>
      <vt:lpstr>Fragebogen zur Vergabe des Prädikats</vt:lpstr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zur Vergabe des Prädikats</dc:title>
  <dc:subject/>
  <dc:creator>Petra Sgonina</dc:creator>
  <cp:keywords/>
  <cp:lastModifiedBy>Petra</cp:lastModifiedBy>
  <cp:revision>2</cp:revision>
  <dcterms:created xsi:type="dcterms:W3CDTF">2018-11-08T14:04:00Z</dcterms:created>
  <dcterms:modified xsi:type="dcterms:W3CDTF">2018-11-08T14:04:00Z</dcterms:modified>
</cp:coreProperties>
</file>